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43" w:rsidRDefault="00C22843" w:rsidP="009E7292">
      <w:pPr>
        <w:rPr>
          <w:rFonts w:ascii="Arial Narrow" w:hAnsi="Arial Narrow"/>
          <w:b/>
          <w:bCs/>
          <w:sz w:val="22"/>
          <w:szCs w:val="22"/>
        </w:rPr>
      </w:pPr>
    </w:p>
    <w:p w:rsidR="00C22843" w:rsidRPr="001C0971" w:rsidRDefault="00C22843" w:rsidP="00C22843">
      <w:pPr>
        <w:pStyle w:val="a6"/>
        <w:jc w:val="center"/>
        <w:rPr>
          <w:rFonts w:ascii="Times New Roman" w:hAnsi="Times New Roman" w:cs="Times New Roman"/>
          <w:b/>
        </w:rPr>
      </w:pPr>
      <w:r w:rsidRPr="001C0971">
        <w:rPr>
          <w:rFonts w:ascii="Times New Roman" w:hAnsi="Times New Roman" w:cs="Times New Roman"/>
          <w:b/>
        </w:rPr>
        <w:t>ОТДЕЛ ОБРАЗОВАНИЯ</w:t>
      </w:r>
    </w:p>
    <w:p w:rsidR="00C22843" w:rsidRPr="001C0971" w:rsidRDefault="00C22843" w:rsidP="00C22843">
      <w:pPr>
        <w:pStyle w:val="a6"/>
        <w:jc w:val="center"/>
        <w:rPr>
          <w:rFonts w:ascii="Times New Roman" w:hAnsi="Times New Roman" w:cs="Times New Roman"/>
          <w:b/>
        </w:rPr>
      </w:pPr>
      <w:r w:rsidRPr="001C0971">
        <w:rPr>
          <w:rFonts w:ascii="Times New Roman" w:hAnsi="Times New Roman" w:cs="Times New Roman"/>
          <w:b/>
        </w:rPr>
        <w:t>АДМИНИСТРЦИИ ТОРОПЕЦКОГО МУНИЦИПАЛЬНОГО ОКРУГА</w:t>
      </w:r>
    </w:p>
    <w:p w:rsidR="00C22843" w:rsidRPr="001C0971" w:rsidRDefault="00C22843" w:rsidP="00C22843">
      <w:pPr>
        <w:pStyle w:val="a6"/>
        <w:jc w:val="center"/>
        <w:rPr>
          <w:rFonts w:ascii="Times New Roman" w:hAnsi="Times New Roman" w:cs="Times New Roman"/>
          <w:b/>
        </w:rPr>
      </w:pPr>
      <w:r w:rsidRPr="001C0971">
        <w:rPr>
          <w:rFonts w:ascii="Times New Roman" w:hAnsi="Times New Roman" w:cs="Times New Roman"/>
          <w:b/>
        </w:rPr>
        <w:t>ТВЕРСКОЙ ОБЛАСТИ</w:t>
      </w:r>
    </w:p>
    <w:p w:rsidR="00C22843" w:rsidRDefault="00C22843" w:rsidP="00C22843">
      <w:pPr>
        <w:tabs>
          <w:tab w:val="left" w:pos="3893"/>
          <w:tab w:val="center" w:pos="4677"/>
        </w:tabs>
        <w:jc w:val="center"/>
        <w:rPr>
          <w:b/>
          <w:sz w:val="28"/>
          <w:szCs w:val="28"/>
        </w:rPr>
      </w:pPr>
    </w:p>
    <w:p w:rsidR="00B32695" w:rsidRPr="00B32695" w:rsidRDefault="00B32695" w:rsidP="00B32695">
      <w:pPr>
        <w:tabs>
          <w:tab w:val="left" w:pos="3893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9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2D2D" w:rsidRPr="00F03675" w:rsidRDefault="00F52D2D" w:rsidP="00F52D2D">
      <w:pPr>
        <w:rPr>
          <w:rFonts w:ascii="Times New Roman" w:hAnsi="Times New Roman" w:cs="Times New Roman"/>
          <w:b/>
          <w:sz w:val="28"/>
          <w:szCs w:val="28"/>
        </w:rPr>
      </w:pPr>
      <w:r w:rsidRPr="00F03675">
        <w:rPr>
          <w:rFonts w:ascii="Times New Roman" w:hAnsi="Times New Roman" w:cs="Times New Roman"/>
          <w:b/>
          <w:sz w:val="28"/>
          <w:szCs w:val="28"/>
        </w:rPr>
        <w:t xml:space="preserve">19.12.2024                  </w:t>
      </w:r>
      <w:r w:rsidR="00F03675" w:rsidRPr="00F03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6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F0367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03675">
        <w:rPr>
          <w:rFonts w:ascii="Times New Roman" w:hAnsi="Times New Roman" w:cs="Times New Roman"/>
          <w:b/>
          <w:sz w:val="28"/>
          <w:szCs w:val="28"/>
        </w:rPr>
        <w:t xml:space="preserve"> № 163</w:t>
      </w:r>
    </w:p>
    <w:p w:rsidR="00F52D2D" w:rsidRDefault="00F52D2D" w:rsidP="00F52D2D">
      <w:pPr>
        <w:tabs>
          <w:tab w:val="left" w:pos="3893"/>
          <w:tab w:val="center" w:pos="4677"/>
        </w:tabs>
        <w:rPr>
          <w:b/>
          <w:sz w:val="22"/>
          <w:szCs w:val="22"/>
        </w:rPr>
      </w:pPr>
    </w:p>
    <w:p w:rsidR="00F52D2D" w:rsidRPr="001D6780" w:rsidRDefault="00F52D2D" w:rsidP="00F52D2D">
      <w:pPr>
        <w:shd w:val="clear" w:color="auto" w:fill="FFFFFF"/>
        <w:tabs>
          <w:tab w:val="left" w:pos="0"/>
        </w:tabs>
        <w:ind w:right="3259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Об </w:t>
      </w:r>
      <w:r w:rsidRPr="001D67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организации 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проведении </w:t>
      </w:r>
      <w:r w:rsidRPr="001D67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итогового собеседования по русскому языку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общеобразовательных </w:t>
      </w:r>
      <w:r w:rsidRPr="001D67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организациях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Торопецкого района в 2025 году</w:t>
      </w:r>
    </w:p>
    <w:p w:rsidR="00F52D2D" w:rsidRDefault="00F52D2D" w:rsidP="00F52D2D">
      <w:pPr>
        <w:tabs>
          <w:tab w:val="left" w:pos="3893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52D2D" w:rsidRPr="00126C0B" w:rsidRDefault="00F52D2D" w:rsidP="00F52D2D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718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приказами Министерства образования Тверской области от 12.12.2024 №1363/ПК «О сроках, местах и порядке информирования о результатах 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  <w:r w:rsidR="00CE04E9">
        <w:rPr>
          <w:rFonts w:ascii="Times New Roman" w:hAnsi="Times New Roman" w:cs="Times New Roman"/>
          <w:sz w:val="28"/>
          <w:szCs w:val="28"/>
        </w:rPr>
        <w:t>, основного государственного экзамена на территории Тверской области в 2025 году», №1364/ПК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E9">
        <w:rPr>
          <w:rFonts w:ascii="Times New Roman" w:hAnsi="Times New Roman" w:cs="Times New Roman"/>
          <w:sz w:val="28"/>
          <w:szCs w:val="28"/>
        </w:rPr>
        <w:t xml:space="preserve">«Об определении сроков и мест регистрации для участия в итоговом собеседовании по русскому языку на территории Тверской области в 2025 году», </w:t>
      </w:r>
      <w:r>
        <w:rPr>
          <w:rFonts w:ascii="Times New Roman" w:hAnsi="Times New Roman" w:cs="Times New Roman"/>
          <w:sz w:val="28"/>
          <w:szCs w:val="28"/>
        </w:rPr>
        <w:t>№1365/ПК «Об утверждении Порядка проведения и проверки итогового собеседования по русскому языку в 9 классах в общеобразовательных организациях на территории Тверской области в 2025 году»</w:t>
      </w:r>
    </w:p>
    <w:p w:rsidR="00F52D2D" w:rsidRDefault="00F52D2D" w:rsidP="00F52D2D">
      <w:pPr>
        <w:tabs>
          <w:tab w:val="left" w:pos="3893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52D2D" w:rsidRDefault="00F52D2D" w:rsidP="00F52D2D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B51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780">
        <w:rPr>
          <w:rFonts w:ascii="Times New Roman" w:hAnsi="Times New Roman" w:cs="Times New Roman"/>
          <w:sz w:val="28"/>
          <w:szCs w:val="28"/>
        </w:rPr>
        <w:t xml:space="preserve">Администратору отдела образования администрации Торопецкого района (Степанова Г. И.) направить в общеобразовательные организации Торопецкого </w:t>
      </w:r>
      <w:r w:rsidR="00656F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F1204">
        <w:rPr>
          <w:rFonts w:ascii="Times New Roman" w:hAnsi="Times New Roman" w:cs="Times New Roman"/>
          <w:sz w:val="28"/>
          <w:szCs w:val="28"/>
        </w:rPr>
        <w:t xml:space="preserve">, </w:t>
      </w:r>
      <w:r w:rsidR="00AF1204">
        <w:rPr>
          <w:rFonts w:ascii="Times New Roman CYR" w:hAnsi="Times New Roman CYR" w:cs="Times New Roman CYR"/>
          <w:color w:val="000000"/>
          <w:sz w:val="28"/>
          <w:szCs w:val="28"/>
        </w:rPr>
        <w:t>реализующих программу основного общего образования</w:t>
      </w:r>
      <w:r w:rsidR="00AF1204">
        <w:rPr>
          <w:rFonts w:ascii="Times New Roman" w:hAnsi="Times New Roman" w:cs="Times New Roman"/>
          <w:sz w:val="28"/>
          <w:szCs w:val="28"/>
        </w:rPr>
        <w:t xml:space="preserve">, </w:t>
      </w:r>
      <w:r w:rsidR="00656F4C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4C">
        <w:rPr>
          <w:rFonts w:ascii="Times New Roman" w:hAnsi="Times New Roman" w:cs="Times New Roman"/>
          <w:sz w:val="28"/>
          <w:szCs w:val="28"/>
        </w:rPr>
        <w:t>Министерства образования Тверской области от 12.12.2024 №1363/ПК «О сроках, местах и порядке информирования о результатах итогового собеседования по русскому языку, государственной итоговой аттестации по образовательным программам основного общего образования, основного государственного экзамена на территории Тверской области в 2025 году», №1364/ПК «Об определении сроков и мест регистрации для участия в итоговом собеседовании по русскому языку на территории Тверской области в 2025 году», №1365/ПК «Об утверждении Порядка проведения и проверки итогового собеседования по русскому языку в 9 классах в общеобразовательных организациях на территории Тверской области в 2025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D2D" w:rsidRPr="001D6780" w:rsidRDefault="00F52D2D" w:rsidP="00F52D2D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6F4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Назначить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ответственным </w:t>
      </w:r>
      <w:r w:rsidRPr="001D6780">
        <w:rPr>
          <w:rFonts w:ascii="Times New Roman CYR" w:hAnsi="Times New Roman CYR" w:cs="Times New Roman CYR"/>
          <w:color w:val="000000"/>
          <w:sz w:val="28"/>
          <w:szCs w:val="28"/>
        </w:rPr>
        <w:t>за проведение Итогового собеседования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Торопецкого </w:t>
      </w:r>
      <w:r w:rsidR="00161EBF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61EBF">
        <w:rPr>
          <w:rFonts w:ascii="Times New Roman CYR" w:hAnsi="Times New Roman CYR" w:cs="Times New Roman CYR"/>
          <w:color w:val="000000"/>
          <w:sz w:val="28"/>
          <w:szCs w:val="28"/>
        </w:rPr>
        <w:t>заместителя заведующего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61EBF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отделом образования </w:t>
      </w:r>
      <w:r w:rsidR="00DE6F34">
        <w:rPr>
          <w:rFonts w:ascii="Times New Roman CYR" w:hAnsi="Times New Roman CYR" w:cs="Times New Roman CYR"/>
          <w:color w:val="000000"/>
          <w:sz w:val="28"/>
          <w:szCs w:val="28"/>
        </w:rPr>
        <w:t>Михайлову Е. 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- ответственный).</w:t>
      </w:r>
    </w:p>
    <w:p w:rsidR="00F52D2D" w:rsidRDefault="00F52D2D" w:rsidP="00F52D2D">
      <w:pPr>
        <w:widowControl/>
        <w:autoSpaceDE/>
        <w:adjustRightInd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Руководителям общеобразовательных организаций Торопецкого </w:t>
      </w:r>
      <w:r w:rsidR="00DE6F34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округа</w:t>
      </w:r>
      <w:r w:rsidR="004E4935">
        <w:rPr>
          <w:rFonts w:ascii="Times New Roman CYR" w:hAnsi="Times New Roman CYR" w:cs="Times New Roman CYR"/>
          <w:color w:val="000000"/>
          <w:sz w:val="28"/>
          <w:szCs w:val="28"/>
        </w:rPr>
        <w:t>, реализующих программу основного общего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</w:p>
    <w:p w:rsidR="004E4935" w:rsidRDefault="004E4935" w:rsidP="00F52D2D">
      <w:pPr>
        <w:widowControl/>
        <w:autoSpaceDE/>
        <w:adjustRightInd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3.1. </w:t>
      </w:r>
      <w:r w:rsidR="00F92806">
        <w:rPr>
          <w:rFonts w:ascii="Times New Roman CYR" w:hAnsi="Times New Roman CYR" w:cs="Times New Roman CYR"/>
          <w:color w:val="000000"/>
          <w:sz w:val="28"/>
          <w:szCs w:val="28"/>
        </w:rPr>
        <w:t>обеспечить информирование участников итогового собеседования и их родителей (законных представителей) по вопросам проведения итогового собеседования</w:t>
      </w:r>
      <w:r w:rsidR="00AF120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срок до 14</w:t>
      </w:r>
      <w:r w:rsidR="00B45704">
        <w:rPr>
          <w:rFonts w:ascii="Times New Roman CYR" w:hAnsi="Times New Roman CYR" w:cs="Times New Roman CYR"/>
          <w:color w:val="000000"/>
          <w:sz w:val="28"/>
          <w:szCs w:val="28"/>
        </w:rPr>
        <w:t>.01.2025</w:t>
      </w:r>
      <w:r w:rsidR="00F92806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F92806" w:rsidRDefault="00F92806" w:rsidP="00F52D2D">
      <w:pPr>
        <w:widowControl/>
        <w:autoSpaceDE/>
        <w:adjustRightInd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3.2. организовать хранение оригиналов заявлений</w:t>
      </w:r>
      <w:r w:rsidR="00B45704"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лиц, указанных в журнале регистрации заявлений участников итогового собеседования в срок до 01.12.2025;</w:t>
      </w:r>
    </w:p>
    <w:p w:rsidR="00B45704" w:rsidRDefault="00B45704" w:rsidP="00F52D2D">
      <w:pPr>
        <w:widowControl/>
        <w:autoSpaceDE/>
        <w:adjustRightInd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3.3. организовать сбор заверенных в установленном порядке копий рекомендаций психолого-медико-педагогической комиссии</w:t>
      </w:r>
      <w:r w:rsidR="00A80C18"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– ПМПК)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оригиналов или заверенных в установленном порядке копий справок, подтверждающих факт установления инвалидности, выданных федеральным государственным учреждением медико-социальной экспертизы</w:t>
      </w:r>
      <w:r w:rsidR="00A80C18"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– справка МСЭ)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 участников итогового собеседования</w:t>
      </w:r>
      <w:r w:rsidR="00056ECF">
        <w:rPr>
          <w:rFonts w:ascii="Times New Roman CYR" w:hAnsi="Times New Roman CYR" w:cs="Times New Roman CYR"/>
          <w:color w:val="000000"/>
          <w:sz w:val="28"/>
          <w:szCs w:val="28"/>
        </w:rPr>
        <w:t xml:space="preserve"> в 2025 году;</w:t>
      </w:r>
    </w:p>
    <w:p w:rsidR="00056ECF" w:rsidRPr="00F8430F" w:rsidRDefault="00056ECF" w:rsidP="00F52D2D">
      <w:pPr>
        <w:widowControl/>
        <w:autoSpaceDE/>
        <w:adjustRightInd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3.4. обеспечить хранение </w:t>
      </w:r>
      <w:r w:rsidRPr="00056ECF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заверенных в установленном порядке копий рекомендаций </w:t>
      </w:r>
      <w:r w:rsidR="00A80C18">
        <w:rPr>
          <w:rFonts w:ascii="Times New Roman CYR" w:hAnsi="Times New Roman CYR" w:cs="Times New Roman CYR"/>
          <w:color w:val="000000"/>
          <w:sz w:val="28"/>
          <w:szCs w:val="28"/>
        </w:rPr>
        <w:t>ПМПК</w:t>
      </w:r>
      <w:r w:rsidRPr="00056ECF">
        <w:rPr>
          <w:rFonts w:ascii="Times New Roman CYR" w:hAnsi="Times New Roman CYR" w:cs="Times New Roman CYR"/>
          <w:color w:val="000000"/>
          <w:sz w:val="28"/>
          <w:szCs w:val="28"/>
        </w:rPr>
        <w:t>, оригиналов или заверенных в установленном порядке копий справок</w:t>
      </w:r>
      <w:r w:rsidR="00A80C18">
        <w:rPr>
          <w:rFonts w:ascii="Times New Roman CYR" w:hAnsi="Times New Roman CYR" w:cs="Times New Roman CYR"/>
          <w:color w:val="000000"/>
          <w:sz w:val="28"/>
          <w:szCs w:val="28"/>
        </w:rPr>
        <w:t xml:space="preserve"> МСЭ, выданных участникам</w:t>
      </w:r>
      <w:r w:rsidR="009E7292">
        <w:rPr>
          <w:rFonts w:ascii="Times New Roman CYR" w:hAnsi="Times New Roman CYR" w:cs="Times New Roman CYR"/>
          <w:color w:val="000000"/>
          <w:sz w:val="28"/>
          <w:szCs w:val="28"/>
        </w:rPr>
        <w:t xml:space="preserve"> итогового собеседования в </w:t>
      </w:r>
      <w:r w:rsidR="00F8430F">
        <w:rPr>
          <w:rFonts w:ascii="Times New Roman CYR" w:hAnsi="Times New Roman CYR" w:cs="Times New Roman CYR"/>
          <w:color w:val="000000"/>
          <w:sz w:val="28"/>
          <w:szCs w:val="28"/>
        </w:rPr>
        <w:t>2025 году, в срок до 01.12.2025;</w:t>
      </w:r>
      <w:bookmarkStart w:id="0" w:name="_GoBack"/>
      <w:bookmarkEnd w:id="0"/>
    </w:p>
    <w:p w:rsidR="00F52D2D" w:rsidRPr="00AF1204" w:rsidRDefault="009E7292" w:rsidP="00F52D2D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 CYR" w:hAnsi="Times New Roman CYR" w:cs="Times New Roman CYR"/>
          <w:color w:val="000000"/>
          <w:sz w:val="28"/>
          <w:szCs w:val="28"/>
        </w:rPr>
        <w:t>3.5</w:t>
      </w:r>
      <w:r w:rsidR="00F52D2D" w:rsidRPr="00AF120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656F4C" w:rsidRPr="00AF120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52D2D" w:rsidRPr="00AF1204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организовать подготовку и проведение итогового собеседования в соответствии с порядком </w:t>
      </w:r>
      <w:r w:rsidR="00F52D2D" w:rsidRPr="00AF1204">
        <w:rPr>
          <w:rFonts w:ascii="Times New Roman" w:hAnsi="Times New Roman" w:cs="Times New Roman"/>
          <w:sz w:val="28"/>
          <w:szCs w:val="28"/>
        </w:rPr>
        <w:t>организации и проведения итогового собеседования по русскому языку в общеобразовательных орга</w:t>
      </w:r>
      <w:r w:rsidR="00DE6F34" w:rsidRPr="00AF1204">
        <w:rPr>
          <w:rFonts w:ascii="Times New Roman" w:hAnsi="Times New Roman" w:cs="Times New Roman"/>
          <w:sz w:val="28"/>
          <w:szCs w:val="28"/>
        </w:rPr>
        <w:t>низациях Тверской области в 2025</w:t>
      </w:r>
      <w:r w:rsidR="00F52D2D" w:rsidRPr="00AF1204">
        <w:rPr>
          <w:rFonts w:ascii="Times New Roman" w:hAnsi="Times New Roman" w:cs="Times New Roman"/>
          <w:sz w:val="28"/>
          <w:szCs w:val="28"/>
        </w:rPr>
        <w:t xml:space="preserve"> году, утверждённым приказом Министерства образования Тверской</w:t>
      </w:r>
      <w:r w:rsidR="00DE6F34" w:rsidRPr="00AF1204">
        <w:rPr>
          <w:rFonts w:ascii="Times New Roman" w:hAnsi="Times New Roman" w:cs="Times New Roman"/>
          <w:sz w:val="28"/>
          <w:szCs w:val="28"/>
        </w:rPr>
        <w:t xml:space="preserve"> области от 12.12.2024 №1365</w:t>
      </w:r>
      <w:r w:rsidR="00F52D2D" w:rsidRPr="00AF1204">
        <w:rPr>
          <w:rFonts w:ascii="Times New Roman" w:hAnsi="Times New Roman" w:cs="Times New Roman"/>
          <w:sz w:val="28"/>
          <w:szCs w:val="28"/>
        </w:rPr>
        <w:t>/ПК;</w:t>
      </w:r>
    </w:p>
    <w:p w:rsidR="00F52D2D" w:rsidRPr="00AF1204" w:rsidRDefault="009E7292" w:rsidP="00F52D2D">
      <w:pPr>
        <w:tabs>
          <w:tab w:val="left" w:pos="3893"/>
          <w:tab w:val="center" w:pos="4677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3.6</w:t>
      </w:r>
      <w:r w:rsidR="00F52D2D" w:rsidRPr="00AF1204">
        <w:rPr>
          <w:rFonts w:ascii="Times New Roman" w:hAnsi="Times New Roman" w:cs="Times New Roman"/>
          <w:sz w:val="28"/>
          <w:szCs w:val="28"/>
        </w:rPr>
        <w:t xml:space="preserve">. </w:t>
      </w:r>
      <w:r w:rsidR="00F52D2D" w:rsidRPr="00AF120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соблюдение условий информационной безопасности в период проведения Итогового собеседования; </w:t>
      </w:r>
    </w:p>
    <w:p w:rsidR="00F52D2D" w:rsidRPr="00B2747F" w:rsidRDefault="00F03675" w:rsidP="00F52D2D">
      <w:pPr>
        <w:tabs>
          <w:tab w:val="left" w:pos="3893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 CYR" w:hAnsi="Times New Roman CYR" w:cs="Times New Roman CYR"/>
          <w:color w:val="000000"/>
          <w:sz w:val="28"/>
          <w:szCs w:val="28"/>
        </w:rPr>
        <w:t>3.7</w:t>
      </w:r>
      <w:r w:rsidR="00F52D2D" w:rsidRPr="00AF120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656F4C" w:rsidRPr="00AF120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52D2D" w:rsidRPr="00AF1204">
        <w:rPr>
          <w:rFonts w:ascii="Times New Roman CYR" w:hAnsi="Times New Roman CYR" w:cs="Times New Roman CYR"/>
          <w:color w:val="000000"/>
          <w:sz w:val="28"/>
          <w:szCs w:val="28"/>
        </w:rPr>
        <w:t>назначить ответственных за проведение итогового собеседования.</w:t>
      </w:r>
    </w:p>
    <w:p w:rsidR="00090542" w:rsidRPr="00BE51D3" w:rsidRDefault="009E7292" w:rsidP="004C042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542" w:rsidRPr="00BE51D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090542" w:rsidRPr="00BE51D3" w:rsidRDefault="00090542" w:rsidP="00BC0053">
      <w:pPr>
        <w:tabs>
          <w:tab w:val="left" w:pos="3893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542" w:rsidRPr="00BE51D3" w:rsidRDefault="00090542" w:rsidP="00BC0053">
      <w:pPr>
        <w:tabs>
          <w:tab w:val="left" w:pos="3893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542" w:rsidRPr="00BE51D3" w:rsidRDefault="00090542" w:rsidP="00BC0053">
      <w:pPr>
        <w:tabs>
          <w:tab w:val="left" w:pos="3893"/>
          <w:tab w:val="center" w:pos="4677"/>
        </w:tabs>
        <w:jc w:val="both"/>
        <w:rPr>
          <w:sz w:val="28"/>
          <w:szCs w:val="28"/>
        </w:rPr>
      </w:pPr>
    </w:p>
    <w:p w:rsidR="00090542" w:rsidRPr="00BE51D3" w:rsidRDefault="00090542" w:rsidP="00090542">
      <w:pPr>
        <w:tabs>
          <w:tab w:val="left" w:pos="3893"/>
          <w:tab w:val="center" w:pos="4677"/>
        </w:tabs>
        <w:jc w:val="both"/>
        <w:rPr>
          <w:sz w:val="28"/>
          <w:szCs w:val="28"/>
        </w:rPr>
      </w:pPr>
    </w:p>
    <w:p w:rsidR="008C5D73" w:rsidRDefault="00090542" w:rsidP="005D1E02">
      <w:pPr>
        <w:tabs>
          <w:tab w:val="left" w:pos="3893"/>
          <w:tab w:val="center" w:pos="4677"/>
        </w:tabs>
        <w:jc w:val="center"/>
        <w:rPr>
          <w:sz w:val="28"/>
          <w:szCs w:val="28"/>
        </w:rPr>
      </w:pPr>
      <w:r w:rsidRPr="00BE51D3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образования                  </w:t>
      </w:r>
      <w:r w:rsidR="005D1E02" w:rsidRPr="00BE51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51D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86338">
        <w:rPr>
          <w:rFonts w:ascii="Times New Roman" w:hAnsi="Times New Roman" w:cs="Times New Roman"/>
          <w:b/>
          <w:sz w:val="28"/>
          <w:szCs w:val="28"/>
        </w:rPr>
        <w:t xml:space="preserve">Н.Л. </w:t>
      </w:r>
      <w:proofErr w:type="spellStart"/>
      <w:r w:rsidR="00486338">
        <w:rPr>
          <w:rFonts w:ascii="Times New Roman" w:hAnsi="Times New Roman" w:cs="Times New Roman"/>
          <w:b/>
          <w:sz w:val="28"/>
          <w:szCs w:val="28"/>
        </w:rPr>
        <w:t>Хлюпта</w:t>
      </w:r>
      <w:proofErr w:type="spellEnd"/>
      <w:r w:rsidR="005D1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1D3" w:rsidRDefault="00BE51D3" w:rsidP="005D1E02">
      <w:pPr>
        <w:tabs>
          <w:tab w:val="left" w:pos="3893"/>
          <w:tab w:val="center" w:pos="4677"/>
        </w:tabs>
        <w:jc w:val="center"/>
        <w:rPr>
          <w:sz w:val="28"/>
          <w:szCs w:val="28"/>
        </w:rPr>
      </w:pPr>
    </w:p>
    <w:p w:rsidR="00BE51D3" w:rsidRDefault="00BE51D3" w:rsidP="005D1E02">
      <w:pPr>
        <w:tabs>
          <w:tab w:val="left" w:pos="3893"/>
          <w:tab w:val="center" w:pos="4677"/>
        </w:tabs>
        <w:jc w:val="center"/>
        <w:rPr>
          <w:sz w:val="28"/>
          <w:szCs w:val="28"/>
        </w:rPr>
      </w:pPr>
    </w:p>
    <w:p w:rsidR="00BE51D3" w:rsidRDefault="00BE51D3" w:rsidP="005D1E02">
      <w:pPr>
        <w:tabs>
          <w:tab w:val="left" w:pos="3893"/>
          <w:tab w:val="center" w:pos="4677"/>
        </w:tabs>
        <w:jc w:val="center"/>
        <w:rPr>
          <w:sz w:val="28"/>
          <w:szCs w:val="28"/>
        </w:rPr>
      </w:pPr>
    </w:p>
    <w:p w:rsidR="00BE51D3" w:rsidRDefault="00BE51D3" w:rsidP="005D1E02">
      <w:pPr>
        <w:tabs>
          <w:tab w:val="left" w:pos="3893"/>
          <w:tab w:val="center" w:pos="4677"/>
        </w:tabs>
        <w:jc w:val="center"/>
        <w:rPr>
          <w:sz w:val="28"/>
          <w:szCs w:val="28"/>
        </w:rPr>
      </w:pPr>
    </w:p>
    <w:p w:rsidR="00366E62" w:rsidRDefault="00366E62" w:rsidP="005D1E02">
      <w:pPr>
        <w:tabs>
          <w:tab w:val="left" w:pos="3893"/>
          <w:tab w:val="center" w:pos="4677"/>
        </w:tabs>
        <w:jc w:val="center"/>
        <w:rPr>
          <w:sz w:val="28"/>
          <w:szCs w:val="28"/>
        </w:rPr>
      </w:pPr>
    </w:p>
    <w:p w:rsidR="00C22843" w:rsidRDefault="00C22843" w:rsidP="005D1E02">
      <w:pPr>
        <w:tabs>
          <w:tab w:val="left" w:pos="3893"/>
          <w:tab w:val="center" w:pos="4677"/>
        </w:tabs>
        <w:jc w:val="center"/>
        <w:rPr>
          <w:sz w:val="28"/>
          <w:szCs w:val="28"/>
        </w:rPr>
      </w:pPr>
    </w:p>
    <w:p w:rsidR="00C22843" w:rsidRDefault="00C22843" w:rsidP="006B468D">
      <w:pPr>
        <w:tabs>
          <w:tab w:val="left" w:pos="3893"/>
          <w:tab w:val="center" w:pos="4677"/>
        </w:tabs>
        <w:rPr>
          <w:sz w:val="28"/>
          <w:szCs w:val="28"/>
        </w:rPr>
      </w:pPr>
    </w:p>
    <w:p w:rsidR="002413A6" w:rsidRDefault="002413A6" w:rsidP="002413A6">
      <w:pPr>
        <w:tabs>
          <w:tab w:val="left" w:pos="3893"/>
          <w:tab w:val="center" w:pos="4677"/>
        </w:tabs>
        <w:rPr>
          <w:sz w:val="28"/>
          <w:szCs w:val="28"/>
        </w:rPr>
      </w:pPr>
    </w:p>
    <w:p w:rsidR="002413A6" w:rsidRDefault="002413A6" w:rsidP="00BE51D3">
      <w:pPr>
        <w:tabs>
          <w:tab w:val="left" w:pos="5940"/>
        </w:tabs>
        <w:jc w:val="right"/>
        <w:rPr>
          <w:sz w:val="28"/>
          <w:szCs w:val="28"/>
        </w:rPr>
      </w:pPr>
    </w:p>
    <w:p w:rsidR="00BE51D3" w:rsidRPr="00FB5D7F" w:rsidRDefault="00820BD6" w:rsidP="00BC0053">
      <w:pPr>
        <w:pStyle w:val="a3"/>
        <w:widowControl/>
        <w:autoSpaceDE/>
        <w:adjustRightInd/>
        <w:ind w:left="0"/>
        <w:jc w:val="both"/>
        <w:rPr>
          <w:rFonts w:ascii="Times New Roman" w:hAnsi="Times New Roman" w:cs="Times New Roman"/>
        </w:rPr>
      </w:pPr>
      <w:r w:rsidRPr="00FB5D7F">
        <w:rPr>
          <w:rFonts w:ascii="Times New Roman" w:hAnsi="Times New Roman" w:cs="Times New Roman"/>
        </w:rPr>
        <w:t xml:space="preserve"> </w:t>
      </w:r>
    </w:p>
    <w:sectPr w:rsidR="00BE51D3" w:rsidRPr="00FB5D7F" w:rsidSect="007E0DB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ECE"/>
    <w:multiLevelType w:val="hybridMultilevel"/>
    <w:tmpl w:val="2AA2EEA8"/>
    <w:lvl w:ilvl="0" w:tplc="9CC2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278BD"/>
    <w:multiLevelType w:val="multilevel"/>
    <w:tmpl w:val="7C149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29DE6155"/>
    <w:multiLevelType w:val="hybridMultilevel"/>
    <w:tmpl w:val="21787F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73EF"/>
    <w:multiLevelType w:val="multilevel"/>
    <w:tmpl w:val="461C26A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4" w15:restartNumberingAfterBreak="0">
    <w:nsid w:val="362F6BD6"/>
    <w:multiLevelType w:val="hybridMultilevel"/>
    <w:tmpl w:val="D646F6EA"/>
    <w:lvl w:ilvl="0" w:tplc="D31460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637A17"/>
    <w:multiLevelType w:val="multilevel"/>
    <w:tmpl w:val="19E6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C3155"/>
    <w:multiLevelType w:val="hybridMultilevel"/>
    <w:tmpl w:val="4222A542"/>
    <w:lvl w:ilvl="0" w:tplc="E42E3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42"/>
    <w:rsid w:val="000021E8"/>
    <w:rsid w:val="00025DFA"/>
    <w:rsid w:val="000445DE"/>
    <w:rsid w:val="00052D8F"/>
    <w:rsid w:val="00056ECF"/>
    <w:rsid w:val="00090542"/>
    <w:rsid w:val="000929AE"/>
    <w:rsid w:val="00097E75"/>
    <w:rsid w:val="000A2750"/>
    <w:rsid w:val="000A7EE3"/>
    <w:rsid w:val="000D5387"/>
    <w:rsid w:val="000E0E58"/>
    <w:rsid w:val="00121E07"/>
    <w:rsid w:val="00154F4C"/>
    <w:rsid w:val="00161EBF"/>
    <w:rsid w:val="00197A94"/>
    <w:rsid w:val="001F593D"/>
    <w:rsid w:val="002413A6"/>
    <w:rsid w:val="0029136C"/>
    <w:rsid w:val="002C52D6"/>
    <w:rsid w:val="00312F0A"/>
    <w:rsid w:val="003146B6"/>
    <w:rsid w:val="00344F39"/>
    <w:rsid w:val="00354E9A"/>
    <w:rsid w:val="00366E62"/>
    <w:rsid w:val="0039120A"/>
    <w:rsid w:val="003A74D9"/>
    <w:rsid w:val="003B4AC0"/>
    <w:rsid w:val="003E6314"/>
    <w:rsid w:val="004107A4"/>
    <w:rsid w:val="004254C3"/>
    <w:rsid w:val="00440870"/>
    <w:rsid w:val="00486338"/>
    <w:rsid w:val="004B7E21"/>
    <w:rsid w:val="004C042F"/>
    <w:rsid w:val="004C3788"/>
    <w:rsid w:val="004D0CBE"/>
    <w:rsid w:val="004E4935"/>
    <w:rsid w:val="004F43E4"/>
    <w:rsid w:val="0050752B"/>
    <w:rsid w:val="00510BA1"/>
    <w:rsid w:val="00514C13"/>
    <w:rsid w:val="00532FDD"/>
    <w:rsid w:val="005647B5"/>
    <w:rsid w:val="00565614"/>
    <w:rsid w:val="005870B5"/>
    <w:rsid w:val="005B4AA4"/>
    <w:rsid w:val="005D1E02"/>
    <w:rsid w:val="006344B3"/>
    <w:rsid w:val="00642695"/>
    <w:rsid w:val="00656F4C"/>
    <w:rsid w:val="006A08C3"/>
    <w:rsid w:val="006B468D"/>
    <w:rsid w:val="006E7DFA"/>
    <w:rsid w:val="006F5577"/>
    <w:rsid w:val="0070695F"/>
    <w:rsid w:val="00734633"/>
    <w:rsid w:val="0074464F"/>
    <w:rsid w:val="0074737D"/>
    <w:rsid w:val="00750E10"/>
    <w:rsid w:val="00762F69"/>
    <w:rsid w:val="007731C1"/>
    <w:rsid w:val="00792363"/>
    <w:rsid w:val="007A3B2A"/>
    <w:rsid w:val="007B0852"/>
    <w:rsid w:val="007B5A84"/>
    <w:rsid w:val="007C01DB"/>
    <w:rsid w:val="007C1389"/>
    <w:rsid w:val="007C4147"/>
    <w:rsid w:val="007C6C3A"/>
    <w:rsid w:val="007E0DB6"/>
    <w:rsid w:val="00820BD6"/>
    <w:rsid w:val="008248CA"/>
    <w:rsid w:val="008369E2"/>
    <w:rsid w:val="008528BF"/>
    <w:rsid w:val="00880358"/>
    <w:rsid w:val="00882EDD"/>
    <w:rsid w:val="008C5D73"/>
    <w:rsid w:val="008D7D63"/>
    <w:rsid w:val="008E56CF"/>
    <w:rsid w:val="00976545"/>
    <w:rsid w:val="009A24B1"/>
    <w:rsid w:val="009A752E"/>
    <w:rsid w:val="009B09E8"/>
    <w:rsid w:val="009C5DFF"/>
    <w:rsid w:val="009E7292"/>
    <w:rsid w:val="009E7636"/>
    <w:rsid w:val="009F1E78"/>
    <w:rsid w:val="00A007CB"/>
    <w:rsid w:val="00A040E0"/>
    <w:rsid w:val="00A2779D"/>
    <w:rsid w:val="00A52511"/>
    <w:rsid w:val="00A80C18"/>
    <w:rsid w:val="00A827E3"/>
    <w:rsid w:val="00A8485E"/>
    <w:rsid w:val="00A90CE5"/>
    <w:rsid w:val="00AB007B"/>
    <w:rsid w:val="00AF1204"/>
    <w:rsid w:val="00B05A6B"/>
    <w:rsid w:val="00B06A3C"/>
    <w:rsid w:val="00B11951"/>
    <w:rsid w:val="00B27DA7"/>
    <w:rsid w:val="00B32695"/>
    <w:rsid w:val="00B42D37"/>
    <w:rsid w:val="00B45704"/>
    <w:rsid w:val="00B57BB1"/>
    <w:rsid w:val="00B7311F"/>
    <w:rsid w:val="00BA33CE"/>
    <w:rsid w:val="00BC0053"/>
    <w:rsid w:val="00BD6428"/>
    <w:rsid w:val="00BE0771"/>
    <w:rsid w:val="00BE3327"/>
    <w:rsid w:val="00BE51D3"/>
    <w:rsid w:val="00BF021B"/>
    <w:rsid w:val="00C054BD"/>
    <w:rsid w:val="00C22843"/>
    <w:rsid w:val="00C56F26"/>
    <w:rsid w:val="00C734EC"/>
    <w:rsid w:val="00CB518A"/>
    <w:rsid w:val="00CE04E9"/>
    <w:rsid w:val="00D0297C"/>
    <w:rsid w:val="00D05254"/>
    <w:rsid w:val="00D1040E"/>
    <w:rsid w:val="00D17B6B"/>
    <w:rsid w:val="00D52468"/>
    <w:rsid w:val="00D553B0"/>
    <w:rsid w:val="00D6511F"/>
    <w:rsid w:val="00D74766"/>
    <w:rsid w:val="00D8118B"/>
    <w:rsid w:val="00DA4AC3"/>
    <w:rsid w:val="00DB123B"/>
    <w:rsid w:val="00DD1EAE"/>
    <w:rsid w:val="00DE6F34"/>
    <w:rsid w:val="00E10276"/>
    <w:rsid w:val="00E11ACD"/>
    <w:rsid w:val="00E30065"/>
    <w:rsid w:val="00E33F20"/>
    <w:rsid w:val="00E3761B"/>
    <w:rsid w:val="00E85253"/>
    <w:rsid w:val="00EC33A4"/>
    <w:rsid w:val="00EC76DF"/>
    <w:rsid w:val="00ED400E"/>
    <w:rsid w:val="00F02A4E"/>
    <w:rsid w:val="00F03675"/>
    <w:rsid w:val="00F14AD8"/>
    <w:rsid w:val="00F52D2D"/>
    <w:rsid w:val="00F65C32"/>
    <w:rsid w:val="00F7333F"/>
    <w:rsid w:val="00F8430F"/>
    <w:rsid w:val="00F92806"/>
    <w:rsid w:val="00FA779E"/>
    <w:rsid w:val="00FB5D7F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93A1"/>
  <w15:docId w15:val="{F219056F-C198-4809-9074-DC9286C6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C22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</cp:lastModifiedBy>
  <cp:revision>6</cp:revision>
  <cp:lastPrinted>2024-12-25T14:00:00Z</cp:lastPrinted>
  <dcterms:created xsi:type="dcterms:W3CDTF">2024-12-23T14:43:00Z</dcterms:created>
  <dcterms:modified xsi:type="dcterms:W3CDTF">2024-12-25T14:04:00Z</dcterms:modified>
</cp:coreProperties>
</file>